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FF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PRIMER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FF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PRIMERA LENGUA EXTRANJERA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FF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FFF00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LE.01.01. Reconocer e identificar la idea y el sentido esencial de los mensajes e instrucciones referidos a la actividad habitual del aula, junto a un repertorio de vocabulario y expresiones habituales, iniciándose en el uso de algunas estrategias para mejorar su comprensión. 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1 Entiende lo que se le dice en transacciones habituales sencillas (instrucciones, indicaciones, peticiones, avisos).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LE.01.02. Entender, reconocer y reproducir las estructuras básicas de presentaciones cercanas a temas de su interés, iniciándose en una conversación sencilla y clara, apoyándose en imágenes e ilustraciones sobre su familia, su casa, su escuela, sus amigos/as, etc.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2 Entiende la información esencial en conversaciones breves y sencillas en las que participa que traten sobre temas familiares como, por ejemplo, uno mismo, la familia, la escuela, el tiempo libre, la descripción de un objeto o un lugar.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red"/>
              </w:rPr>
            </w:pPr>
            <w:r>
              <w:rPr>
                <w:rFonts w:cs="Arial" w:ascii="Arial" w:hAnsi="Arial"/>
                <w:sz w:val="20"/>
                <w:szCs w:val="20"/>
                <w:highlight w:val="red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LE.01.03. Reconocer la idea principal de mensajes oídos sobre temas cotidianos, recordando e identificando los patrones sonoros y rítmicos básicos en la entonación, apoyándose en materiales audiovisuales diversos.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red"/>
              </w:rPr>
            </w:pPr>
            <w:r>
              <w:rPr>
                <w:rFonts w:cs="Arial" w:ascii="Arial" w:hAnsi="Arial"/>
                <w:sz w:val="20"/>
                <w:szCs w:val="20"/>
                <w:highlight w:val="red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3 Comprende mensajes y anuncios públicos que contengan instrucciones, indicaciones u otro tipo de información (por ejemplo, números, precios, horarios, en una estación o en unos grandes almacenes).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red"/>
              </w:rPr>
            </w:pPr>
            <w:r>
              <w:rPr>
                <w:rFonts w:cs="Arial" w:ascii="Arial" w:hAnsi="Arial"/>
                <w:sz w:val="20"/>
                <w:szCs w:val="20"/>
                <w:highlight w:val="red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LE.01.04. Saber presentarse a sí mismo y a sus compañeros/as de forma breve y sencilla, empleando un vocabulario elemental.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4 Hace presentaciones breves y sencillas, previamente preparadas y ensayadas, sobre temas cotidianos o de su interés (presentarse y presentar a otras personas; dar información básica sobre sí mismo, su familia y su clase; indicar sus aficiones e intereses y las principales actividades de su día a día; describir brevemente y de manera sencilla su habitación, su menú preferido, el aspecto exterior de una persona, o un objeto; presentar un tema que le interese (su grupo de música preferido); decir lo que le gusta y no le gusta y dar su opinión usando estructuras sencillas).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LE.01.05. Participar en conversaciones breves y en pequeños diálogos con los compañeros/as, reproduciendo patrones sonoros, con entonación y ritmo básicos y usando algunas expresiones sencillas sobre temas cercanos, técnicas no verbales (gestos, expresiones, contacto visual) y un vocabulario limitado y de uso habitual.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5 Se desenvuelve en transacciones cotidianas (p.e. pedir en una tienda un producto y preguntar el precio).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red"/>
              </w:rPr>
            </w:pPr>
            <w:r>
              <w:rPr>
                <w:rFonts w:cs="Arial" w:ascii="Arial" w:hAnsi="Arial"/>
                <w:sz w:val="20"/>
                <w:szCs w:val="20"/>
                <w:highlight w:val="red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LE.01.06. Localizar, reconocer e identificar mensajes en diferentes soportes como la cartelería del centro escolar referida a las dependencias y materiales, utilizando un vocabulario y apoyo visual básico conocido y habitual.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6 Comprende instrucciones, indicaciones, e información básica en notas, letreros y carteles en calles, tiendas, medios de transporte, cines, museos, colegios, y otros servicios y lugares públicos.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LE.01.07. Comprender el significado de pequeños textos escritos sobre situaciones cotidianas y temas habituales, utilizando estrategias básicas de comprensión y reconociendo un repertorio adecuado de léxico y estructuras, así como la intencionalidad y estilo de los mismos.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7 Comprende información esencial y localiza información específica en material informativo sencillo como menús, horarios, catálogos, listas de precios, anuncios, guías telefónicas, publicidad, folletos turísticos, programas culturales o de eventos, etc.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  <w:highlight w:val="red"/>
              </w:rPr>
            </w:pPr>
            <w:r>
              <w:rPr>
                <w:rFonts w:cs="Arial" w:ascii="Arial" w:hAnsi="Arial"/>
                <w:sz w:val="20"/>
                <w:szCs w:val="20"/>
                <w:highlight w:val="red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8. Comprende lo esencial de historias breves y bien estructuradas e identifica a los personajes principales, siempre y cuando la imagen y la acción conduzcan gran parte del argumento (lecturas adaptadas, cómics, etc.).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LE.01.08. Reconoce aspectos socioculturales y sociolingüísticos básicos (una felicitación, invitación...) y los utiliza para reproducir textos breves y sencillos según un modelo dado, iniciándose en la utilización de estructuras sintácticas-discursivas básicas junto a un vocabulario habitual según el contexto.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9. Completa un breve formulario o una ficha con sus datos personales (por ejemplo, para registrarse en las redes sociales, para abrir una cuenta de correo electrónico, etc.).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LE.01.09. Crear textos breves sobre temas habituales ajustándose a la función comunicativa, reproduciendo estrategias básicas, utilizando un vocabulario adecuado al contexto, estructuras sintácticas sencillas, convenciones ortográficas básicas y signos de puntuación elementales.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eastAsia="Times New Roman" w:cs="Arial"/>
                <w:color w:val="000000"/>
                <w:spacing w:val="4"/>
                <w:sz w:val="20"/>
                <w:szCs w:val="20"/>
                <w:lang w:eastAsia="es-ES"/>
              </w:rPr>
            </w:pPr>
            <w:r>
              <w:rPr>
                <w:rFonts w:eastAsia="Times New Roman" w:cs="Arial" w:ascii="Arial" w:hAnsi="Arial"/>
                <w:color w:val="000000"/>
                <w:spacing w:val="4"/>
                <w:sz w:val="20"/>
                <w:szCs w:val="20"/>
                <w:highlight w:val="white"/>
                <w:lang w:eastAsia="es-ES"/>
              </w:rPr>
              <w:t>10 Escribe correspondencia personal breve y simple (mensajes, notas, postales, correos, chats o SMS) en la que da las gracias, felicita a alguien, hace una invitación, da instrucciones, o habla de sí mismo y de su entorno inmediato (familia, amigos, aficiones, actividades cotidianas, objetos, lugares) y hace preguntas relativas a estos temas.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745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a9745c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LibreOffice/6.3.4.2$Windows_X86_64 LibreOffice_project/60da17e045e08f1793c57c00ba83cdfce946d0aa</Application>
  <Pages>2</Pages>
  <Words>688</Words>
  <Characters>4143</Characters>
  <CharactersWithSpaces>4810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2022-03-16T19:43:00Z</dcterms:created>
  <dc:creator>usuario</dc:creator>
  <dc:description/>
  <dc:language>es-ES</dc:language>
  <cp:lastModifiedBy/>
  <dcterms:modified xsi:type="dcterms:W3CDTF">2022-04-21T10:13:41Z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